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34" w:rsidRPr="00521322" w:rsidRDefault="00D41534">
      <w:pPr>
        <w:rPr>
          <w:rFonts w:ascii="Cambria" w:hAnsi="Cambria"/>
          <w:sz w:val="12"/>
          <w:szCs w:val="12"/>
        </w:rPr>
      </w:pPr>
    </w:p>
    <w:p w:rsidR="00D41534" w:rsidRPr="008146EE" w:rsidRDefault="00D41534">
      <w:pPr>
        <w:pBdr>
          <w:bottom w:val="single" w:sz="6" w:space="3" w:color="C0C0C0"/>
        </w:pBdr>
        <w:jc w:val="center"/>
        <w:rPr>
          <w:rFonts w:ascii="Cambria" w:hAnsi="Cambria"/>
          <w:color w:val="800000"/>
          <w:sz w:val="28"/>
        </w:rPr>
      </w:pPr>
      <w:r w:rsidRPr="008146EE">
        <w:rPr>
          <w:rFonts w:ascii="Cambria" w:hAnsi="Cambria"/>
          <w:color w:val="800000"/>
          <w:sz w:val="28"/>
        </w:rPr>
        <w:t>S</w:t>
      </w:r>
      <w:r w:rsidRPr="008146EE">
        <w:rPr>
          <w:rFonts w:ascii="Cambria" w:hAnsi="Cambria"/>
          <w:smallCaps/>
          <w:color w:val="800000"/>
          <w:sz w:val="28"/>
        </w:rPr>
        <w:t>hakespeare</w:t>
      </w:r>
    </w:p>
    <w:p w:rsidR="00D41534" w:rsidRPr="00521322" w:rsidRDefault="00D41534">
      <w:pPr>
        <w:jc w:val="center"/>
        <w:rPr>
          <w:rFonts w:ascii="Cambria" w:hAnsi="Cambria"/>
          <w:color w:val="800000"/>
          <w:spacing w:val="30"/>
          <w:sz w:val="48"/>
          <w:szCs w:val="48"/>
        </w:rPr>
      </w:pPr>
      <w:r w:rsidRPr="00521322">
        <w:rPr>
          <w:rFonts w:ascii="Cambria" w:hAnsi="Cambria"/>
          <w:color w:val="800000"/>
          <w:spacing w:val="30"/>
          <w:sz w:val="48"/>
          <w:szCs w:val="48"/>
        </w:rPr>
        <w:t>A M</w:t>
      </w:r>
      <w:r w:rsidRPr="00521322">
        <w:rPr>
          <w:rFonts w:ascii="Cambria" w:hAnsi="Cambria"/>
          <w:smallCaps/>
          <w:color w:val="800000"/>
          <w:spacing w:val="30"/>
          <w:sz w:val="48"/>
          <w:szCs w:val="48"/>
        </w:rPr>
        <w:t>idsummer</w:t>
      </w:r>
      <w:r w:rsidRPr="00521322">
        <w:rPr>
          <w:rFonts w:ascii="Cambria" w:hAnsi="Cambria"/>
          <w:color w:val="800000"/>
          <w:spacing w:val="30"/>
          <w:sz w:val="48"/>
          <w:szCs w:val="48"/>
        </w:rPr>
        <w:t xml:space="preserve"> N</w:t>
      </w:r>
      <w:r w:rsidRPr="00521322">
        <w:rPr>
          <w:rFonts w:ascii="Cambria" w:hAnsi="Cambria"/>
          <w:smallCaps/>
          <w:color w:val="800000"/>
          <w:spacing w:val="30"/>
          <w:sz w:val="48"/>
          <w:szCs w:val="48"/>
        </w:rPr>
        <w:t>ight</w:t>
      </w:r>
      <w:r w:rsidR="001D4209">
        <w:rPr>
          <w:rFonts w:ascii="Cambria" w:hAnsi="Cambria"/>
          <w:smallCaps/>
          <w:color w:val="800000"/>
          <w:spacing w:val="30"/>
          <w:sz w:val="48"/>
          <w:szCs w:val="48"/>
        </w:rPr>
        <w:t>’</w:t>
      </w:r>
      <w:r w:rsidRPr="00521322">
        <w:rPr>
          <w:rFonts w:ascii="Cambria" w:hAnsi="Cambria"/>
          <w:smallCaps/>
          <w:color w:val="800000"/>
          <w:spacing w:val="30"/>
          <w:sz w:val="48"/>
          <w:szCs w:val="48"/>
        </w:rPr>
        <w:t>s</w:t>
      </w:r>
      <w:r w:rsidRPr="00521322">
        <w:rPr>
          <w:rFonts w:ascii="Cambria" w:hAnsi="Cambria"/>
          <w:color w:val="800000"/>
          <w:spacing w:val="30"/>
          <w:sz w:val="48"/>
          <w:szCs w:val="48"/>
        </w:rPr>
        <w:t xml:space="preserve"> D</w:t>
      </w:r>
      <w:r w:rsidRPr="00521322">
        <w:rPr>
          <w:rFonts w:ascii="Cambria" w:hAnsi="Cambria"/>
          <w:smallCaps/>
          <w:color w:val="800000"/>
          <w:spacing w:val="30"/>
          <w:sz w:val="48"/>
          <w:szCs w:val="48"/>
        </w:rPr>
        <w:t>ream</w:t>
      </w:r>
    </w:p>
    <w:p w:rsidR="00D41534" w:rsidRPr="008146EE" w:rsidRDefault="00D41534">
      <w:pPr>
        <w:jc w:val="center"/>
        <w:rPr>
          <w:rFonts w:ascii="Cambria" w:hAnsi="Cambria"/>
          <w:sz w:val="28"/>
        </w:rPr>
      </w:pPr>
      <w:r w:rsidRPr="008146EE">
        <w:rPr>
          <w:rFonts w:ascii="Cambria" w:hAnsi="Cambria"/>
          <w:color w:val="000000"/>
          <w:sz w:val="22"/>
        </w:rPr>
        <w:t xml:space="preserve">Act 1, </w:t>
      </w:r>
      <w:r w:rsidR="001D4209">
        <w:rPr>
          <w:rFonts w:ascii="Cambria" w:hAnsi="Cambria"/>
          <w:color w:val="000000"/>
          <w:sz w:val="22"/>
        </w:rPr>
        <w:t>s</w:t>
      </w:r>
      <w:r w:rsidRPr="008146EE">
        <w:rPr>
          <w:rFonts w:ascii="Cambria" w:hAnsi="Cambria"/>
          <w:color w:val="000000"/>
          <w:sz w:val="22"/>
        </w:rPr>
        <w:t>cene 2</w:t>
      </w:r>
    </w:p>
    <w:p w:rsidR="00D41534" w:rsidRPr="008146EE" w:rsidRDefault="00D41534">
      <w:pPr>
        <w:rPr>
          <w:rFonts w:ascii="Cambria" w:hAnsi="Cambria"/>
          <w:sz w:val="22"/>
        </w:rPr>
      </w:pPr>
    </w:p>
    <w:p w:rsidR="00D41534" w:rsidRPr="008146EE" w:rsidRDefault="00D41534">
      <w:pPr>
        <w:tabs>
          <w:tab w:val="right" w:pos="1440"/>
          <w:tab w:val="left" w:pos="1714"/>
          <w:tab w:val="left" w:pos="8510"/>
          <w:tab w:val="left" w:pos="9365"/>
          <w:tab w:val="left" w:pos="9922"/>
        </w:tabs>
        <w:rPr>
          <w:rFonts w:ascii="Cambria" w:hAnsi="Cambria"/>
          <w:color w:val="000000"/>
          <w:sz w:val="22"/>
        </w:rPr>
      </w:pPr>
    </w:p>
    <w:p w:rsidR="00D41534" w:rsidRPr="008146EE" w:rsidRDefault="00D41534">
      <w:pPr>
        <w:tabs>
          <w:tab w:val="right" w:pos="1440"/>
          <w:tab w:val="left" w:pos="1714"/>
          <w:tab w:val="left" w:pos="8510"/>
          <w:tab w:val="left" w:pos="9365"/>
          <w:tab w:val="left" w:pos="9922"/>
        </w:tabs>
        <w:rPr>
          <w:rFonts w:ascii="Cambria" w:hAnsi="Cambria"/>
          <w:color w:val="000000"/>
          <w:sz w:val="22"/>
        </w:rPr>
        <w:sectPr w:rsidR="00D41534" w:rsidRPr="008146EE">
          <w:type w:val="continuous"/>
          <w:pgSz w:w="15840" w:h="12240" w:orient="landscape" w:code="1"/>
          <w:pgMar w:top="720" w:right="1080" w:bottom="720" w:left="1080" w:header="720" w:footer="720" w:gutter="0"/>
          <w:cols w:space="720"/>
        </w:sectPr>
      </w:pPr>
    </w:p>
    <w:p w:rsidR="00D41534" w:rsidRPr="008146EE" w:rsidRDefault="00D41534">
      <w:pPr>
        <w:tabs>
          <w:tab w:val="right" w:pos="1440"/>
          <w:tab w:val="left" w:pos="1714"/>
          <w:tab w:val="left" w:pos="8510"/>
          <w:tab w:val="left" w:pos="9365"/>
          <w:tab w:val="left" w:pos="9922"/>
        </w:tabs>
        <w:jc w:val="center"/>
        <w:rPr>
          <w:rFonts w:ascii="Cambria" w:hAnsi="Cambria"/>
          <w:color w:val="000000"/>
          <w:sz w:val="22"/>
        </w:rPr>
      </w:pPr>
      <w:r w:rsidRPr="008146EE">
        <w:rPr>
          <w:rFonts w:ascii="Cambria" w:hAnsi="Cambria"/>
          <w:color w:val="000000"/>
          <w:sz w:val="22"/>
        </w:rPr>
        <w:lastRenderedPageBreak/>
        <w:t xml:space="preserve">Enter QUINCE the carpenter and SNUG the joiner and BOTTOM the weaver and FLUTE the bellows mender </w:t>
      </w:r>
      <w:proofErr w:type="spellStart"/>
      <w:r w:rsidRPr="008146EE">
        <w:rPr>
          <w:rFonts w:ascii="Cambria" w:hAnsi="Cambria"/>
          <w:color w:val="000000"/>
          <w:sz w:val="22"/>
        </w:rPr>
        <w:t>nd</w:t>
      </w:r>
      <w:proofErr w:type="spellEnd"/>
      <w:r w:rsidRPr="008146EE">
        <w:rPr>
          <w:rFonts w:ascii="Cambria" w:hAnsi="Cambria"/>
          <w:color w:val="000000"/>
          <w:sz w:val="22"/>
        </w:rPr>
        <w:t xml:space="preserve"> SNOUT the tinker and STARVELING the tailor.</w:t>
      </w:r>
    </w:p>
    <w:p w:rsidR="00D41534" w:rsidRPr="008146EE" w:rsidRDefault="00D41534">
      <w:pPr>
        <w:tabs>
          <w:tab w:val="right" w:pos="1440"/>
          <w:tab w:val="left" w:pos="1714"/>
          <w:tab w:val="left" w:pos="8510"/>
          <w:tab w:val="left" w:pos="9365"/>
          <w:tab w:val="left" w:pos="9922"/>
        </w:tabs>
        <w:rPr>
          <w:rFonts w:ascii="Cambria" w:hAnsi="Cambria"/>
          <w:color w:val="000000"/>
          <w:sz w:val="22"/>
        </w:rPr>
      </w:pPr>
    </w:p>
    <w:tbl>
      <w:tblPr>
        <w:tblW w:w="6678" w:type="dxa"/>
        <w:tblLayout w:type="fixed"/>
        <w:tblLook w:val="0000" w:firstRow="0" w:lastRow="0" w:firstColumn="0" w:lastColumn="0" w:noHBand="0" w:noVBand="0"/>
      </w:tblPr>
      <w:tblGrid>
        <w:gridCol w:w="1521"/>
        <w:gridCol w:w="5157"/>
      </w:tblGrid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spacing w:after="40"/>
              <w:jc w:val="right"/>
              <w:rPr>
                <w:rFonts w:ascii="Cambria" w:hAnsi="Cambria"/>
                <w:i/>
                <w:color w:val="000000"/>
                <w:sz w:val="22"/>
              </w:rPr>
            </w:pPr>
            <w:r w:rsidRPr="008146EE">
              <w:rPr>
                <w:rFonts w:ascii="Cambria" w:hAnsi="Cambria"/>
                <w:i/>
                <w:color w:val="000000"/>
                <w:sz w:val="22"/>
              </w:rPr>
              <w:t>Quince 1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spacing w:after="40"/>
              <w:rPr>
                <w:rFonts w:ascii="Cambria" w:hAnsi="Cambria"/>
                <w:color w:val="000000"/>
                <w:sz w:val="22"/>
              </w:rPr>
            </w:pPr>
            <w:r w:rsidRPr="008146EE">
              <w:rPr>
                <w:rFonts w:ascii="Cambria" w:hAnsi="Cambria"/>
                <w:color w:val="000000"/>
                <w:sz w:val="22"/>
              </w:rPr>
              <w:t>Is all our company here?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Bottom 1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You were best to call them generally, man by man, according to the scrip.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1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Here is the scroll of every man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 xml:space="preserve">s name, which is thought fit, through all </w:t>
            </w:r>
            <w:smartTag w:uri="urn:schemas-microsoft-com:office:smarttags" w:element="City">
              <w:smartTag w:uri="urn:schemas-microsoft-com:office:smarttags" w:element="place">
                <w:r w:rsidRPr="008146EE">
                  <w:rPr>
                    <w:rFonts w:ascii="Cambria" w:hAnsi="Cambria"/>
                  </w:rPr>
                  <w:t>Athens</w:t>
                </w:r>
              </w:smartTag>
            </w:smartTag>
            <w:r w:rsidRPr="008146EE">
              <w:rPr>
                <w:rFonts w:ascii="Cambria" w:hAnsi="Cambria"/>
              </w:rPr>
              <w:t xml:space="preserve">, to play in our </w:t>
            </w:r>
            <w:proofErr w:type="spellStart"/>
            <w:r w:rsidRPr="008146EE">
              <w:rPr>
                <w:rFonts w:ascii="Cambria" w:hAnsi="Cambria"/>
              </w:rPr>
              <w:t>enterlude</w:t>
            </w:r>
            <w:proofErr w:type="spellEnd"/>
            <w:r w:rsidRPr="008146EE">
              <w:rPr>
                <w:rFonts w:ascii="Cambria" w:hAnsi="Cambria"/>
              </w:rPr>
              <w:t xml:space="preserve"> before the Duke and the Duchess, on his wedding day at night.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Bottom 1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First, good Peter Quince, say what the play treats on; then read the names of the actors; and so grow to a point.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1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proofErr w:type="gramStart"/>
            <w:r w:rsidRPr="008146EE">
              <w:rPr>
                <w:rFonts w:ascii="Cambria" w:hAnsi="Cambria"/>
              </w:rPr>
              <w:t>Marry,</w:t>
            </w:r>
            <w:proofErr w:type="gramEnd"/>
            <w:r w:rsidRPr="008146EE">
              <w:rPr>
                <w:rFonts w:ascii="Cambria" w:hAnsi="Cambria"/>
              </w:rPr>
              <w:t xml:space="preserve"> our play is The most lamentable comedy and most cruel death of </w:t>
            </w:r>
            <w:proofErr w:type="spellStart"/>
            <w:r w:rsidRPr="008146EE">
              <w:rPr>
                <w:rFonts w:ascii="Cambria" w:hAnsi="Cambria"/>
              </w:rPr>
              <w:t>Pyramus</w:t>
            </w:r>
            <w:proofErr w:type="spellEnd"/>
            <w:r w:rsidRPr="008146EE">
              <w:rPr>
                <w:rFonts w:ascii="Cambria" w:hAnsi="Cambria"/>
              </w:rPr>
              <w:t xml:space="preserve"> and </w:t>
            </w:r>
            <w:proofErr w:type="spellStart"/>
            <w:r w:rsidRPr="008146EE">
              <w:rPr>
                <w:rFonts w:ascii="Cambria" w:hAnsi="Cambria"/>
              </w:rPr>
              <w:t>Thisby</w:t>
            </w:r>
            <w:proofErr w:type="spellEnd"/>
            <w:r w:rsidRPr="008146EE">
              <w:rPr>
                <w:rFonts w:ascii="Cambria" w:hAnsi="Cambria"/>
              </w:rPr>
              <w:t>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Bottom 1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A very good piece of work, I assure you, and a merry.  Now, good Peter Quince, call forth your actors by the scroll. Masters, spread </w:t>
            </w:r>
            <w:proofErr w:type="gramStart"/>
            <w:r w:rsidRPr="008146EE">
              <w:rPr>
                <w:rFonts w:ascii="Cambria" w:hAnsi="Cambria"/>
              </w:rPr>
              <w:t>yourselves</w:t>
            </w:r>
            <w:proofErr w:type="gramEnd"/>
            <w:r w:rsidRPr="008146EE">
              <w:rPr>
                <w:rFonts w:ascii="Cambria" w:hAnsi="Cambria"/>
              </w:rPr>
              <w:t>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1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Answer as I call you.  Nick Bottom the weaver.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Bottom 1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Ready. Name what part I am for, and proceed.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1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You, Nick Bottom, are set down for </w:t>
            </w:r>
            <w:proofErr w:type="spellStart"/>
            <w:r w:rsidRPr="008146EE">
              <w:rPr>
                <w:rFonts w:ascii="Cambria" w:hAnsi="Cambria"/>
              </w:rPr>
              <w:t>Pyramus</w:t>
            </w:r>
            <w:proofErr w:type="spellEnd"/>
            <w:r w:rsidRPr="008146EE">
              <w:rPr>
                <w:rFonts w:ascii="Cambria" w:hAnsi="Cambria"/>
              </w:rPr>
              <w:t>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Bottom 1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What is </w:t>
            </w:r>
            <w:proofErr w:type="spellStart"/>
            <w:r w:rsidRPr="008146EE">
              <w:rPr>
                <w:rFonts w:ascii="Cambria" w:hAnsi="Cambria"/>
              </w:rPr>
              <w:t>Pyramus</w:t>
            </w:r>
            <w:proofErr w:type="spellEnd"/>
            <w:r w:rsidRPr="008146EE">
              <w:rPr>
                <w:rFonts w:ascii="Cambria" w:hAnsi="Cambria"/>
              </w:rPr>
              <w:t xml:space="preserve">? </w:t>
            </w:r>
            <w:proofErr w:type="gramStart"/>
            <w:r w:rsidRPr="008146EE">
              <w:rPr>
                <w:rFonts w:ascii="Cambria" w:hAnsi="Cambria"/>
              </w:rPr>
              <w:t>a</w:t>
            </w:r>
            <w:proofErr w:type="gramEnd"/>
            <w:r w:rsidRPr="008146EE">
              <w:rPr>
                <w:rFonts w:ascii="Cambria" w:hAnsi="Cambria"/>
              </w:rPr>
              <w:t xml:space="preserve"> lover, or a tyrant?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1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A </w:t>
            </w:r>
            <w:proofErr w:type="gramStart"/>
            <w:r w:rsidRPr="008146EE">
              <w:rPr>
                <w:rFonts w:ascii="Cambria" w:hAnsi="Cambria"/>
              </w:rPr>
              <w:t>lover, that</w:t>
            </w:r>
            <w:proofErr w:type="gramEnd"/>
            <w:r w:rsidRPr="008146EE">
              <w:rPr>
                <w:rFonts w:ascii="Cambria" w:hAnsi="Cambria"/>
              </w:rPr>
              <w:t xml:space="preserve"> kills himself most gallant for love.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lastRenderedPageBreak/>
              <w:t>Bottom 1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That will ask some tears in the true performing of it. If I do it, let the audience look to their eyes. I will move storms; I will condole in some measure. To the rest––yet my chief humor is for a tyrant. I could play </w:t>
            </w:r>
            <w:proofErr w:type="spellStart"/>
            <w:r w:rsidRPr="008146EE">
              <w:rPr>
                <w:rFonts w:ascii="Cambria" w:hAnsi="Cambria"/>
              </w:rPr>
              <w:t>Ercles</w:t>
            </w:r>
            <w:proofErr w:type="spellEnd"/>
            <w:r w:rsidRPr="008146EE">
              <w:rPr>
                <w:rFonts w:ascii="Cambria" w:hAnsi="Cambria"/>
              </w:rPr>
              <w:t xml:space="preserve"> rarely, or a part to tear a cat in, to make all split.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0"/>
              <w:ind w:left="0" w:firstLine="0"/>
              <w:rPr>
                <w:rFonts w:ascii="Cambria" w:hAnsi="Cambria"/>
                <w:i/>
              </w:rPr>
            </w:pPr>
          </w:p>
        </w:tc>
        <w:tc>
          <w:tcPr>
            <w:tcW w:w="5157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The raging rocks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0"/>
              <w:ind w:left="0" w:firstLine="0"/>
              <w:rPr>
                <w:rFonts w:ascii="Cambria" w:hAnsi="Cambria"/>
                <w:i/>
              </w:rPr>
            </w:pPr>
          </w:p>
        </w:tc>
        <w:tc>
          <w:tcPr>
            <w:tcW w:w="5157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And shivering shocks 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0"/>
              <w:ind w:left="0" w:firstLine="0"/>
              <w:rPr>
                <w:rFonts w:ascii="Cambria" w:hAnsi="Cambria"/>
                <w:i/>
              </w:rPr>
            </w:pPr>
          </w:p>
        </w:tc>
        <w:tc>
          <w:tcPr>
            <w:tcW w:w="5157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Shall break the locks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0"/>
              <w:ind w:left="0" w:firstLine="0"/>
              <w:rPr>
                <w:rFonts w:ascii="Cambria" w:hAnsi="Cambria"/>
                <w:i/>
              </w:rPr>
            </w:pPr>
          </w:p>
        </w:tc>
        <w:tc>
          <w:tcPr>
            <w:tcW w:w="5157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Of prison gates; 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0"/>
              <w:ind w:left="0" w:firstLine="0"/>
              <w:rPr>
                <w:rFonts w:ascii="Cambria" w:hAnsi="Cambria"/>
                <w:i/>
              </w:rPr>
            </w:pPr>
          </w:p>
        </w:tc>
        <w:tc>
          <w:tcPr>
            <w:tcW w:w="5157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And </w:t>
            </w:r>
            <w:proofErr w:type="spellStart"/>
            <w:r w:rsidRPr="008146EE">
              <w:rPr>
                <w:rFonts w:ascii="Cambria" w:hAnsi="Cambria"/>
              </w:rPr>
              <w:t>Phibbus</w:t>
            </w:r>
            <w:proofErr w:type="spellEnd"/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 xml:space="preserve"> car 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0"/>
              <w:ind w:left="0" w:firstLine="0"/>
              <w:rPr>
                <w:rFonts w:ascii="Cambria" w:hAnsi="Cambria"/>
                <w:i/>
              </w:rPr>
            </w:pPr>
          </w:p>
        </w:tc>
        <w:tc>
          <w:tcPr>
            <w:tcW w:w="5157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Shall shine from far,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0"/>
              <w:ind w:left="0" w:firstLine="0"/>
              <w:rPr>
                <w:rFonts w:ascii="Cambria" w:hAnsi="Cambria"/>
                <w:i/>
              </w:rPr>
            </w:pPr>
          </w:p>
        </w:tc>
        <w:tc>
          <w:tcPr>
            <w:tcW w:w="5157" w:type="dxa"/>
          </w:tcPr>
          <w:p w:rsidR="00D41534" w:rsidRPr="008146EE" w:rsidRDefault="00D41534" w:rsidP="00521322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And make and mar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The foolish Fates.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This was lofty! Now name the rest of the </w:t>
            </w:r>
            <w:proofErr w:type="spellStart"/>
            <w:r w:rsidRPr="008146EE">
              <w:rPr>
                <w:rFonts w:ascii="Cambria" w:hAnsi="Cambria"/>
              </w:rPr>
              <w:t>players.This</w:t>
            </w:r>
            <w:proofErr w:type="spellEnd"/>
            <w:r w:rsidRPr="008146EE">
              <w:rPr>
                <w:rFonts w:ascii="Cambria" w:hAnsi="Cambria"/>
              </w:rPr>
              <w:t xml:space="preserve"> is </w:t>
            </w:r>
            <w:proofErr w:type="spellStart"/>
            <w:r w:rsidRPr="008146EE">
              <w:rPr>
                <w:rFonts w:ascii="Cambria" w:hAnsi="Cambria"/>
              </w:rPr>
              <w:t>Ercles</w:t>
            </w:r>
            <w:proofErr w:type="spellEnd"/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 xml:space="preserve"> vein, a tyrant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>s vein; a lover is more condoling.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351599">
            <w:pPr>
              <w:pStyle w:val="text"/>
              <w:pBdr>
                <w:top w:val="dotted" w:sz="4" w:space="1" w:color="A6A6A6" w:themeColor="background1" w:themeShade="A6"/>
              </w:pBdr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180" w:after="40"/>
              <w:ind w:left="0" w:firstLine="0"/>
              <w:jc w:val="right"/>
              <w:rPr>
                <w:rFonts w:ascii="Cambria" w:hAnsi="Cambria"/>
                <w:i/>
              </w:rPr>
            </w:pPr>
            <w:bookmarkStart w:id="0" w:name="_GoBack"/>
            <w:r w:rsidRPr="008146EE">
              <w:rPr>
                <w:rFonts w:ascii="Cambria" w:hAnsi="Cambria"/>
                <w:i/>
              </w:rPr>
              <w:t>Quince 2</w:t>
            </w:r>
          </w:p>
        </w:tc>
        <w:tc>
          <w:tcPr>
            <w:tcW w:w="5157" w:type="dxa"/>
          </w:tcPr>
          <w:p w:rsidR="00D41534" w:rsidRPr="008146EE" w:rsidRDefault="00D41534" w:rsidP="00351599">
            <w:pPr>
              <w:pStyle w:val="text"/>
              <w:pBdr>
                <w:top w:val="dotted" w:sz="4" w:space="1" w:color="A6A6A6" w:themeColor="background1" w:themeShade="A6"/>
              </w:pBdr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180"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Francis Flute the bellows mender.</w:t>
            </w:r>
          </w:p>
        </w:tc>
      </w:tr>
      <w:bookmarkEnd w:id="0"/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Flute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Here, Peter Quince.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Flute, you must take </w:t>
            </w:r>
            <w:proofErr w:type="spellStart"/>
            <w:r w:rsidRPr="008146EE">
              <w:rPr>
                <w:rFonts w:ascii="Cambria" w:hAnsi="Cambria"/>
              </w:rPr>
              <w:t>Thisby</w:t>
            </w:r>
            <w:proofErr w:type="spellEnd"/>
            <w:r w:rsidRPr="008146EE">
              <w:rPr>
                <w:rFonts w:ascii="Cambria" w:hAnsi="Cambria"/>
              </w:rPr>
              <w:t xml:space="preserve"> on you.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Flute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What is </w:t>
            </w:r>
            <w:proofErr w:type="spellStart"/>
            <w:r w:rsidRPr="008146EE">
              <w:rPr>
                <w:rFonts w:ascii="Cambria" w:hAnsi="Cambria"/>
              </w:rPr>
              <w:t>Thisby</w:t>
            </w:r>
            <w:proofErr w:type="spellEnd"/>
            <w:r w:rsidRPr="008146EE">
              <w:rPr>
                <w:rFonts w:ascii="Cambria" w:hAnsi="Cambria"/>
              </w:rPr>
              <w:t xml:space="preserve">? </w:t>
            </w:r>
            <w:proofErr w:type="gramStart"/>
            <w:r w:rsidRPr="008146EE">
              <w:rPr>
                <w:rFonts w:ascii="Cambria" w:hAnsi="Cambria"/>
              </w:rPr>
              <w:t>a</w:t>
            </w:r>
            <w:proofErr w:type="gramEnd"/>
            <w:r w:rsidRPr="008146EE">
              <w:rPr>
                <w:rFonts w:ascii="Cambria" w:hAnsi="Cambria"/>
              </w:rPr>
              <w:t xml:space="preserve"> </w:t>
            </w:r>
            <w:proofErr w:type="spellStart"/>
            <w:r w:rsidRPr="008146EE">
              <w:rPr>
                <w:rFonts w:ascii="Cambria" w:hAnsi="Cambria"/>
              </w:rPr>
              <w:t>wand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>ring</w:t>
            </w:r>
            <w:proofErr w:type="spellEnd"/>
            <w:r w:rsidRPr="008146EE">
              <w:rPr>
                <w:rFonts w:ascii="Cambria" w:hAnsi="Cambria"/>
              </w:rPr>
              <w:t xml:space="preserve"> knight?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It is the lady that </w:t>
            </w:r>
            <w:proofErr w:type="spellStart"/>
            <w:r w:rsidRPr="008146EE">
              <w:rPr>
                <w:rFonts w:ascii="Cambria" w:hAnsi="Cambria"/>
              </w:rPr>
              <w:t>Pyramus</w:t>
            </w:r>
            <w:proofErr w:type="spellEnd"/>
            <w:r w:rsidRPr="008146EE">
              <w:rPr>
                <w:rFonts w:ascii="Cambria" w:hAnsi="Cambria"/>
              </w:rPr>
              <w:t xml:space="preserve"> must love.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Flute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Nay, faith; let not me play a woman; I have a beard coming.</w:t>
            </w:r>
          </w:p>
        </w:tc>
      </w:tr>
      <w:tr w:rsidR="00D41534" w:rsidRPr="008146EE" w:rsidTr="00521322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That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>s all one; you shall play it in a mask, and you may speak as small as you will.</w:t>
            </w:r>
          </w:p>
        </w:tc>
      </w:tr>
    </w:tbl>
    <w:p w:rsidR="00521322" w:rsidRDefault="00521322" w:rsidP="00521322">
      <w:pPr>
        <w:pStyle w:val="Header"/>
        <w:rPr>
          <w:rFonts w:cs="Calibri"/>
          <w:sz w:val="18"/>
          <w:szCs w:val="18"/>
        </w:rPr>
        <w:sectPr w:rsidR="00521322">
          <w:type w:val="continuous"/>
          <w:pgSz w:w="15840" w:h="12240" w:orient="landscape" w:code="1"/>
          <w:pgMar w:top="720" w:right="1080" w:bottom="720" w:left="1080" w:header="720" w:footer="720" w:gutter="0"/>
          <w:cols w:num="2" w:space="720"/>
        </w:sectPr>
      </w:pPr>
    </w:p>
    <w:p w:rsidR="00521322" w:rsidRDefault="00521322" w:rsidP="00521322">
      <w:pPr>
        <w:pStyle w:val="Header"/>
        <w:rPr>
          <w:rFonts w:cs="Calibri"/>
          <w:sz w:val="18"/>
          <w:szCs w:val="18"/>
        </w:rPr>
        <w:sectPr w:rsidR="00521322" w:rsidSect="00521322">
          <w:type w:val="continuous"/>
          <w:pgSz w:w="15840" w:h="12240" w:orient="landscape" w:code="1"/>
          <w:pgMar w:top="720" w:right="1080" w:bottom="720" w:left="1080" w:header="720" w:footer="720" w:gutter="0"/>
          <w:cols w:space="720"/>
        </w:sectPr>
      </w:pPr>
    </w:p>
    <w:p w:rsidR="00521322" w:rsidRDefault="00521322"/>
    <w:p w:rsidR="00521322" w:rsidRDefault="00521322" w:rsidP="008146EE">
      <w:pPr>
        <w:pStyle w:val="text"/>
        <w:tabs>
          <w:tab w:val="clear" w:pos="1440"/>
          <w:tab w:val="clear" w:pos="1714"/>
          <w:tab w:val="clear" w:pos="8510"/>
          <w:tab w:val="clear" w:pos="9365"/>
          <w:tab w:val="clear" w:pos="9922"/>
        </w:tabs>
        <w:spacing w:after="40"/>
        <w:ind w:left="0" w:firstLine="0"/>
        <w:jc w:val="right"/>
        <w:rPr>
          <w:rFonts w:ascii="Cambria" w:hAnsi="Cambria"/>
          <w:i/>
        </w:rPr>
        <w:sectPr w:rsidR="00521322" w:rsidSect="00521322">
          <w:pgSz w:w="15840" w:h="12240" w:orient="landscape" w:code="1"/>
          <w:pgMar w:top="720" w:right="1080" w:bottom="720" w:left="1080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1"/>
        <w:gridCol w:w="5157"/>
      </w:tblGrid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lastRenderedPageBreak/>
              <w:t>Bottom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And I may hide my face, let me play </w:t>
            </w:r>
            <w:proofErr w:type="spellStart"/>
            <w:r w:rsidRPr="008146EE">
              <w:rPr>
                <w:rFonts w:ascii="Cambria" w:hAnsi="Cambria"/>
              </w:rPr>
              <w:t>Thisby</w:t>
            </w:r>
            <w:proofErr w:type="spellEnd"/>
            <w:r w:rsidRPr="008146EE">
              <w:rPr>
                <w:rFonts w:ascii="Cambria" w:hAnsi="Cambria"/>
              </w:rPr>
              <w:t xml:space="preserve"> too.  I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 xml:space="preserve">ll speak in a monstrous little voice, </w:t>
            </w:r>
            <w:r w:rsidR="001D4209">
              <w:rPr>
                <w:rFonts w:ascii="Cambria" w:hAnsi="Cambria"/>
              </w:rPr>
              <w:t>“</w:t>
            </w:r>
            <w:proofErr w:type="spellStart"/>
            <w:r w:rsidRPr="008146EE">
              <w:rPr>
                <w:rFonts w:ascii="Cambria" w:hAnsi="Cambria"/>
              </w:rPr>
              <w:t>Thisne</w:t>
            </w:r>
            <w:proofErr w:type="spellEnd"/>
            <w:r w:rsidRPr="008146EE">
              <w:rPr>
                <w:rFonts w:ascii="Cambria" w:hAnsi="Cambria"/>
              </w:rPr>
              <w:t xml:space="preserve">! </w:t>
            </w:r>
            <w:proofErr w:type="spellStart"/>
            <w:r w:rsidRPr="008146EE">
              <w:rPr>
                <w:rFonts w:ascii="Cambria" w:hAnsi="Cambria"/>
              </w:rPr>
              <w:t>Thisne</w:t>
            </w:r>
            <w:proofErr w:type="spellEnd"/>
            <w:r w:rsidRPr="008146EE">
              <w:rPr>
                <w:rFonts w:ascii="Cambria" w:hAnsi="Cambria"/>
              </w:rPr>
              <w:t xml:space="preserve">!  Ah, </w:t>
            </w:r>
            <w:proofErr w:type="spellStart"/>
            <w:r w:rsidRPr="008146EE">
              <w:rPr>
                <w:rFonts w:ascii="Cambria" w:hAnsi="Cambria"/>
              </w:rPr>
              <w:t>Pyramus</w:t>
            </w:r>
            <w:proofErr w:type="spellEnd"/>
            <w:r w:rsidRPr="008146EE">
              <w:rPr>
                <w:rFonts w:ascii="Cambria" w:hAnsi="Cambria"/>
              </w:rPr>
              <w:t xml:space="preserve">, my lover dear! </w:t>
            </w:r>
            <w:proofErr w:type="gramStart"/>
            <w:r w:rsidRPr="008146EE">
              <w:rPr>
                <w:rFonts w:ascii="Cambria" w:hAnsi="Cambria"/>
              </w:rPr>
              <w:t>thy</w:t>
            </w:r>
            <w:proofErr w:type="gramEnd"/>
            <w:r w:rsidRPr="008146EE">
              <w:rPr>
                <w:rFonts w:ascii="Cambria" w:hAnsi="Cambria"/>
              </w:rPr>
              <w:t xml:space="preserve"> </w:t>
            </w:r>
            <w:proofErr w:type="spellStart"/>
            <w:r w:rsidRPr="008146EE">
              <w:rPr>
                <w:rFonts w:ascii="Cambria" w:hAnsi="Cambria"/>
              </w:rPr>
              <w:t>Thisby</w:t>
            </w:r>
            <w:proofErr w:type="spellEnd"/>
            <w:r w:rsidRPr="008146EE">
              <w:rPr>
                <w:rFonts w:ascii="Cambria" w:hAnsi="Cambria"/>
              </w:rPr>
              <w:t xml:space="preserve"> dear, and lady dear!</w:t>
            </w:r>
            <w:r w:rsidR="001D4209">
              <w:rPr>
                <w:rFonts w:ascii="Cambria" w:hAnsi="Cambria"/>
              </w:rPr>
              <w:t>”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No, no, you must play </w:t>
            </w:r>
            <w:proofErr w:type="spellStart"/>
            <w:r w:rsidRPr="008146EE">
              <w:rPr>
                <w:rFonts w:ascii="Cambria" w:hAnsi="Cambria"/>
              </w:rPr>
              <w:t>Pyramus</w:t>
            </w:r>
            <w:proofErr w:type="spellEnd"/>
            <w:r w:rsidRPr="008146EE">
              <w:rPr>
                <w:rFonts w:ascii="Cambria" w:hAnsi="Cambria"/>
              </w:rPr>
              <w:t xml:space="preserve">; and, Flute, you </w:t>
            </w:r>
            <w:proofErr w:type="spellStart"/>
            <w:r w:rsidRPr="008146EE">
              <w:rPr>
                <w:rFonts w:ascii="Cambria" w:hAnsi="Cambria"/>
              </w:rPr>
              <w:t>Thisby</w:t>
            </w:r>
            <w:proofErr w:type="spellEnd"/>
            <w:r w:rsidRPr="008146EE">
              <w:rPr>
                <w:rFonts w:ascii="Cambria" w:hAnsi="Cambria"/>
              </w:rPr>
              <w:t>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Bottom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Well, proceed.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Robin Starveling the tailor.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Starveling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Here, Peter Quince.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Robin Starveling, you must play </w:t>
            </w:r>
            <w:proofErr w:type="spellStart"/>
            <w:r w:rsidRPr="008146EE">
              <w:rPr>
                <w:rFonts w:ascii="Cambria" w:hAnsi="Cambria"/>
              </w:rPr>
              <w:t>Thisby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>s</w:t>
            </w:r>
            <w:proofErr w:type="spellEnd"/>
            <w:r w:rsidRPr="008146EE">
              <w:rPr>
                <w:rFonts w:ascii="Cambria" w:hAnsi="Cambria"/>
              </w:rPr>
              <w:t xml:space="preserve"> mother.  Tom Snout the tinker.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Snout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Here, Peter Quince.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You, </w:t>
            </w:r>
            <w:proofErr w:type="spellStart"/>
            <w:r w:rsidRPr="008146EE">
              <w:rPr>
                <w:rFonts w:ascii="Cambria" w:hAnsi="Cambria"/>
              </w:rPr>
              <w:t>Pyramus</w:t>
            </w:r>
            <w:proofErr w:type="spellEnd"/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 xml:space="preserve"> father; myself, </w:t>
            </w:r>
            <w:proofErr w:type="spellStart"/>
            <w:r w:rsidRPr="008146EE">
              <w:rPr>
                <w:rFonts w:ascii="Cambria" w:hAnsi="Cambria"/>
              </w:rPr>
              <w:t>Thisby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>s</w:t>
            </w:r>
            <w:proofErr w:type="spellEnd"/>
            <w:r w:rsidRPr="008146EE">
              <w:rPr>
                <w:rFonts w:ascii="Cambria" w:hAnsi="Cambria"/>
              </w:rPr>
              <w:t xml:space="preserve"> father; Snug the joiner, you the lion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>s part.  And I hope here is a play fitted.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Snug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Have you the lion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>s part written?  Pray you, if it be, give it me, for I am slow of study.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You may do it extempore, for it is nothing but roaring.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Bottom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Let me play the lion too.  I will </w:t>
            </w:r>
            <w:proofErr w:type="gramStart"/>
            <w:r w:rsidRPr="008146EE">
              <w:rPr>
                <w:rFonts w:ascii="Cambria" w:hAnsi="Cambria"/>
              </w:rPr>
              <w:t>roar,</w:t>
            </w:r>
            <w:proofErr w:type="gramEnd"/>
            <w:r w:rsidRPr="008146EE">
              <w:rPr>
                <w:rFonts w:ascii="Cambria" w:hAnsi="Cambria"/>
              </w:rPr>
              <w:t xml:space="preserve"> that I will do any man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 xml:space="preserve">s heart good to hear me.  I will roar, that I will make the Duke say, </w:t>
            </w:r>
            <w:r w:rsidR="001D4209">
              <w:rPr>
                <w:rFonts w:ascii="Cambria" w:hAnsi="Cambria"/>
              </w:rPr>
              <w:t>“</w:t>
            </w:r>
            <w:r w:rsidRPr="008146EE">
              <w:rPr>
                <w:rFonts w:ascii="Cambria" w:hAnsi="Cambria"/>
              </w:rPr>
              <w:t>Let him roar again; let him roar again.</w:t>
            </w:r>
            <w:r w:rsidR="001D4209">
              <w:rPr>
                <w:rFonts w:ascii="Cambria" w:hAnsi="Cambria"/>
              </w:rPr>
              <w:t>”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And you should do it too terribly, you would fright the Duchess and the ladies, that they would shrike; and that were enough to hang us all.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All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That would hang us, every mother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>s son.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lastRenderedPageBreak/>
              <w:t>Bottom 2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I grant you, friends, if you should fright the ladies out of their wits, they would have no more discretion but to hang us; but I will aggravate my voice so that I will roar you as gently as any sucking dove; I will roar you and </w:t>
            </w:r>
            <w:r w:rsidR="001D4209">
              <w:rPr>
                <w:rFonts w:ascii="Cambria" w:hAnsi="Cambria"/>
              </w:rPr>
              <w:t>‘</w:t>
            </w:r>
            <w:proofErr w:type="spellStart"/>
            <w:r w:rsidRPr="008146EE">
              <w:rPr>
                <w:rFonts w:ascii="Cambria" w:hAnsi="Cambria"/>
              </w:rPr>
              <w:t>twere</w:t>
            </w:r>
            <w:proofErr w:type="spellEnd"/>
            <w:r w:rsidRPr="008146EE">
              <w:rPr>
                <w:rFonts w:ascii="Cambria" w:hAnsi="Cambria"/>
              </w:rPr>
              <w:t xml:space="preserve"> any nightingale.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351599">
            <w:pPr>
              <w:pStyle w:val="text"/>
              <w:pBdr>
                <w:top w:val="dotted" w:sz="4" w:space="1" w:color="A6A6A6" w:themeColor="background1" w:themeShade="A6"/>
              </w:pBdr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180"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3</w:t>
            </w:r>
          </w:p>
        </w:tc>
        <w:tc>
          <w:tcPr>
            <w:tcW w:w="5157" w:type="dxa"/>
          </w:tcPr>
          <w:p w:rsidR="00D41534" w:rsidRPr="008146EE" w:rsidRDefault="00D41534" w:rsidP="00351599">
            <w:pPr>
              <w:pStyle w:val="text"/>
              <w:pBdr>
                <w:top w:val="dotted" w:sz="4" w:space="1" w:color="A6A6A6" w:themeColor="background1" w:themeShade="A6"/>
              </w:pBdr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before="180"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You can play no part but </w:t>
            </w:r>
            <w:proofErr w:type="spellStart"/>
            <w:r w:rsidRPr="008146EE">
              <w:rPr>
                <w:rFonts w:ascii="Cambria" w:hAnsi="Cambria"/>
              </w:rPr>
              <w:t>Pyramus</w:t>
            </w:r>
            <w:proofErr w:type="spellEnd"/>
            <w:r w:rsidRPr="008146EE">
              <w:rPr>
                <w:rFonts w:ascii="Cambria" w:hAnsi="Cambria"/>
              </w:rPr>
              <w:t xml:space="preserve">; for </w:t>
            </w:r>
            <w:proofErr w:type="spellStart"/>
            <w:r w:rsidRPr="008146EE">
              <w:rPr>
                <w:rFonts w:ascii="Cambria" w:hAnsi="Cambria"/>
              </w:rPr>
              <w:t>Pyramus</w:t>
            </w:r>
            <w:proofErr w:type="spellEnd"/>
            <w:r w:rsidRPr="008146EE">
              <w:rPr>
                <w:rFonts w:ascii="Cambria" w:hAnsi="Cambria"/>
              </w:rPr>
              <w:t xml:space="preserve"> is a sweet </w:t>
            </w:r>
            <w:proofErr w:type="spellStart"/>
            <w:r w:rsidRPr="008146EE">
              <w:rPr>
                <w:rFonts w:ascii="Cambria" w:hAnsi="Cambria"/>
              </w:rPr>
              <w:t>fac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>d</w:t>
            </w:r>
            <w:proofErr w:type="spellEnd"/>
            <w:r w:rsidRPr="008146EE">
              <w:rPr>
                <w:rFonts w:ascii="Cambria" w:hAnsi="Cambria"/>
              </w:rPr>
              <w:t xml:space="preserve"> man; a proper man as one shall see in a summer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 xml:space="preserve">s day; a most lovely gentleman like man:  therefore you must needs play </w:t>
            </w:r>
            <w:proofErr w:type="spellStart"/>
            <w:r w:rsidRPr="008146EE">
              <w:rPr>
                <w:rFonts w:ascii="Cambria" w:hAnsi="Cambria"/>
              </w:rPr>
              <w:t>Pyramus</w:t>
            </w:r>
            <w:proofErr w:type="spellEnd"/>
            <w:r w:rsidRPr="008146EE">
              <w:rPr>
                <w:rFonts w:ascii="Cambria" w:hAnsi="Cambria"/>
              </w:rPr>
              <w:t>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Bottom 3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Well; I will undertake it.  What beard </w:t>
            </w:r>
            <w:proofErr w:type="gramStart"/>
            <w:r w:rsidRPr="008146EE">
              <w:rPr>
                <w:rFonts w:ascii="Cambria" w:hAnsi="Cambria"/>
              </w:rPr>
              <w:t>were</w:t>
            </w:r>
            <w:proofErr w:type="gramEnd"/>
            <w:r w:rsidRPr="008146EE">
              <w:rPr>
                <w:rFonts w:ascii="Cambria" w:hAnsi="Cambria"/>
              </w:rPr>
              <w:t xml:space="preserve"> I best to play it in?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3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Why, what you will.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Bottom 3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I will discharge it in either your </w:t>
            </w:r>
            <w:proofErr w:type="spellStart"/>
            <w:r w:rsidRPr="008146EE">
              <w:rPr>
                <w:rFonts w:ascii="Cambria" w:hAnsi="Cambria"/>
              </w:rPr>
              <w:t>strawcolor</w:t>
            </w:r>
            <w:proofErr w:type="spellEnd"/>
            <w:r w:rsidRPr="008146EE">
              <w:rPr>
                <w:rFonts w:ascii="Cambria" w:hAnsi="Cambria"/>
              </w:rPr>
              <w:t xml:space="preserve"> beard, your orange tawny beard, your purple in grain beard, or your French crown color beard, your </w:t>
            </w:r>
            <w:proofErr w:type="spellStart"/>
            <w:r w:rsidRPr="008146EE">
              <w:rPr>
                <w:rFonts w:ascii="Cambria" w:hAnsi="Cambria"/>
              </w:rPr>
              <w:t>perfit</w:t>
            </w:r>
            <w:proofErr w:type="spellEnd"/>
            <w:r w:rsidRPr="008146EE">
              <w:rPr>
                <w:rFonts w:ascii="Cambria" w:hAnsi="Cambria"/>
              </w:rPr>
              <w:t xml:space="preserve"> yellow.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3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Some of your French crowns have no hair at all; and then you will play </w:t>
            </w:r>
            <w:proofErr w:type="spellStart"/>
            <w:r w:rsidRPr="008146EE">
              <w:rPr>
                <w:rFonts w:ascii="Cambria" w:hAnsi="Cambria"/>
              </w:rPr>
              <w:t>barefac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>d</w:t>
            </w:r>
            <w:proofErr w:type="spellEnd"/>
            <w:r w:rsidRPr="008146EE">
              <w:rPr>
                <w:rFonts w:ascii="Cambria" w:hAnsi="Cambria"/>
              </w:rPr>
              <w:t xml:space="preserve">.  But, masters, here are your parts, and I am to entreat you, request you, and desire you, to con them by tomorrow night; and meet me in the palace wood, a mile without the town, by moonlight; there will we rehearse; for if we meet in the city, we shall be </w:t>
            </w:r>
            <w:proofErr w:type="spellStart"/>
            <w:r w:rsidRPr="008146EE">
              <w:rPr>
                <w:rFonts w:ascii="Cambria" w:hAnsi="Cambria"/>
              </w:rPr>
              <w:t>dogg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>d</w:t>
            </w:r>
            <w:proofErr w:type="spellEnd"/>
            <w:r w:rsidRPr="008146EE">
              <w:rPr>
                <w:rFonts w:ascii="Cambria" w:hAnsi="Cambria"/>
              </w:rPr>
              <w:t xml:space="preserve"> with company, and our devices known.  In the mean time I will draw a bill of properties, such as our play wants.  I pray you fail me not.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Bottom 3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 xml:space="preserve">We will meet, and there we may rehearse most obscenely and courageously.  Take pains, be </w:t>
            </w:r>
            <w:proofErr w:type="spellStart"/>
            <w:r w:rsidRPr="008146EE">
              <w:rPr>
                <w:rFonts w:ascii="Cambria" w:hAnsi="Cambria"/>
              </w:rPr>
              <w:t>perfit</w:t>
            </w:r>
            <w:proofErr w:type="spellEnd"/>
            <w:r w:rsidRPr="008146EE">
              <w:rPr>
                <w:rFonts w:ascii="Cambria" w:hAnsi="Cambria"/>
              </w:rPr>
              <w:t>; adieu.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Quince 3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</w:rPr>
            </w:pPr>
            <w:r w:rsidRPr="008146EE">
              <w:rPr>
                <w:rFonts w:ascii="Cambria" w:hAnsi="Cambria"/>
              </w:rPr>
              <w:t>At the Duke</w:t>
            </w:r>
            <w:r w:rsidR="001D4209">
              <w:rPr>
                <w:rFonts w:ascii="Cambria" w:hAnsi="Cambria"/>
              </w:rPr>
              <w:t>’</w:t>
            </w:r>
            <w:r w:rsidRPr="008146EE">
              <w:rPr>
                <w:rFonts w:ascii="Cambria" w:hAnsi="Cambria"/>
              </w:rPr>
              <w:t>s oak we meet.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jc w:val="right"/>
              <w:rPr>
                <w:rFonts w:ascii="Cambria" w:hAnsi="Cambria"/>
                <w:i/>
              </w:rPr>
            </w:pPr>
            <w:r w:rsidRPr="008146EE">
              <w:rPr>
                <w:rFonts w:ascii="Cambria" w:hAnsi="Cambria"/>
                <w:i/>
              </w:rPr>
              <w:t>Bottom 3</w:t>
            </w:r>
          </w:p>
        </w:tc>
        <w:tc>
          <w:tcPr>
            <w:tcW w:w="5157" w:type="dxa"/>
          </w:tcPr>
          <w:p w:rsidR="00D41534" w:rsidRPr="008146EE" w:rsidRDefault="00D41534" w:rsidP="008146EE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spacing w:after="40"/>
              <w:ind w:left="0" w:firstLine="0"/>
              <w:rPr>
                <w:rFonts w:ascii="Cambria" w:hAnsi="Cambria"/>
                <w:b/>
              </w:rPr>
            </w:pPr>
            <w:r w:rsidRPr="008146EE">
              <w:rPr>
                <w:rFonts w:ascii="Cambria" w:hAnsi="Cambria"/>
              </w:rPr>
              <w:t>Enough; hold, or cut bow strings</w:t>
            </w:r>
            <w:r w:rsidRPr="008146EE">
              <w:rPr>
                <w:rFonts w:ascii="Cambria" w:hAnsi="Cambria"/>
                <w:b/>
              </w:rPr>
              <w:t>.</w:t>
            </w:r>
          </w:p>
        </w:tc>
      </w:tr>
      <w:tr w:rsidR="00D41534" w:rsidRPr="008146EE">
        <w:tblPrEx>
          <w:tblCellMar>
            <w:top w:w="0" w:type="dxa"/>
            <w:bottom w:w="0" w:type="dxa"/>
          </w:tblCellMar>
        </w:tblPrEx>
        <w:tc>
          <w:tcPr>
            <w:tcW w:w="1521" w:type="dxa"/>
          </w:tcPr>
          <w:p w:rsidR="00D41534" w:rsidRPr="008146EE" w:rsidRDefault="00D41534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ind w:left="0" w:firstLine="0"/>
              <w:jc w:val="right"/>
              <w:rPr>
                <w:rFonts w:ascii="Cambria" w:hAnsi="Cambria"/>
                <w:i/>
              </w:rPr>
            </w:pPr>
          </w:p>
        </w:tc>
        <w:tc>
          <w:tcPr>
            <w:tcW w:w="5157" w:type="dxa"/>
          </w:tcPr>
          <w:p w:rsidR="00D41534" w:rsidRPr="008146EE" w:rsidRDefault="00D41534">
            <w:pPr>
              <w:pStyle w:val="text"/>
              <w:tabs>
                <w:tab w:val="clear" w:pos="1440"/>
                <w:tab w:val="clear" w:pos="1714"/>
                <w:tab w:val="clear" w:pos="8510"/>
                <w:tab w:val="clear" w:pos="9365"/>
                <w:tab w:val="clear" w:pos="9922"/>
              </w:tabs>
              <w:ind w:left="0" w:firstLine="0"/>
              <w:jc w:val="right"/>
              <w:rPr>
                <w:rFonts w:ascii="Cambria" w:hAnsi="Cambria"/>
              </w:rPr>
            </w:pPr>
            <w:r w:rsidRPr="008146EE">
              <w:rPr>
                <w:rFonts w:ascii="Cambria" w:hAnsi="Cambria"/>
                <w:i/>
              </w:rPr>
              <w:t>Exeunt</w:t>
            </w:r>
          </w:p>
        </w:tc>
      </w:tr>
    </w:tbl>
    <w:p w:rsidR="00D41534" w:rsidRPr="008146EE" w:rsidRDefault="00D41534">
      <w:pPr>
        <w:pStyle w:val="text"/>
        <w:jc w:val="right"/>
        <w:rPr>
          <w:rFonts w:ascii="Cambria" w:hAnsi="Cambria"/>
        </w:rPr>
        <w:sectPr w:rsidR="00D41534" w:rsidRPr="008146EE">
          <w:type w:val="continuous"/>
          <w:pgSz w:w="15840" w:h="12240" w:orient="landscape" w:code="1"/>
          <w:pgMar w:top="720" w:right="1080" w:bottom="720" w:left="1080" w:header="720" w:footer="720" w:gutter="0"/>
          <w:cols w:num="2" w:space="720"/>
        </w:sectPr>
      </w:pPr>
    </w:p>
    <w:p w:rsidR="00D41534" w:rsidRPr="008146EE" w:rsidRDefault="00D41534">
      <w:pPr>
        <w:pStyle w:val="text"/>
        <w:jc w:val="right"/>
        <w:rPr>
          <w:rFonts w:ascii="Cambria" w:hAnsi="Cambria"/>
        </w:rPr>
      </w:pPr>
    </w:p>
    <w:p w:rsidR="00D41534" w:rsidRPr="008146EE" w:rsidRDefault="00D41534">
      <w:pPr>
        <w:pStyle w:val="text"/>
        <w:rPr>
          <w:rFonts w:ascii="Cambria" w:hAnsi="Cambria"/>
        </w:rPr>
      </w:pPr>
    </w:p>
    <w:sectPr w:rsidR="00D41534" w:rsidRPr="008146EE">
      <w:type w:val="continuous"/>
      <w:pgSz w:w="15840" w:h="12240" w:orient="landscape" w:code="1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mago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7"/>
    <w:rsid w:val="00002AA7"/>
    <w:rsid w:val="001D4209"/>
    <w:rsid w:val="00351599"/>
    <w:rsid w:val="00521322"/>
    <w:rsid w:val="0054700E"/>
    <w:rsid w:val="00720EC5"/>
    <w:rsid w:val="008146EE"/>
    <w:rsid w:val="00D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Imago" w:hAnsi="BImago"/>
      <w:sz w:val="28"/>
    </w:rPr>
  </w:style>
  <w:style w:type="paragraph" w:styleId="EnvelopeReturn">
    <w:name w:val="envelope return"/>
    <w:basedOn w:val="Normal"/>
    <w:rPr>
      <w:rFonts w:ascii="BImago" w:hAnsi="BImago"/>
      <w:smallCaps/>
      <w:sz w:val="20"/>
    </w:rPr>
  </w:style>
  <w:style w:type="paragraph" w:styleId="Header">
    <w:name w:val="header"/>
    <w:basedOn w:val="Normal"/>
    <w:link w:val="HeaderChar"/>
    <w:uiPriority w:val="99"/>
    <w:rsid w:val="00521322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paragraph" w:customStyle="1" w:styleId="text">
    <w:name w:val="text"/>
    <w:basedOn w:val="Normal"/>
    <w:pPr>
      <w:tabs>
        <w:tab w:val="right" w:pos="1440"/>
        <w:tab w:val="left" w:pos="1714"/>
        <w:tab w:val="left" w:pos="8510"/>
        <w:tab w:val="left" w:pos="9365"/>
        <w:tab w:val="left" w:pos="9922"/>
      </w:tabs>
      <w:spacing w:before="60"/>
      <w:ind w:left="1728" w:hanging="1728"/>
    </w:pPr>
    <w:rPr>
      <w:color w:val="000000"/>
      <w:sz w:val="22"/>
    </w:rPr>
  </w:style>
  <w:style w:type="character" w:customStyle="1" w:styleId="HeaderChar">
    <w:name w:val="Header Char"/>
    <w:link w:val="Header"/>
    <w:uiPriority w:val="99"/>
    <w:rsid w:val="00521322"/>
    <w:rPr>
      <w:rFonts w:ascii="Calibri" w:hAnsi="Calibri"/>
      <w:sz w:val="22"/>
    </w:rPr>
  </w:style>
  <w:style w:type="character" w:styleId="Emphasis">
    <w:name w:val="Emphasis"/>
    <w:uiPriority w:val="20"/>
    <w:qFormat/>
    <w:rsid w:val="00521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Imago" w:hAnsi="BImago"/>
      <w:sz w:val="28"/>
    </w:rPr>
  </w:style>
  <w:style w:type="paragraph" w:styleId="EnvelopeReturn">
    <w:name w:val="envelope return"/>
    <w:basedOn w:val="Normal"/>
    <w:rPr>
      <w:rFonts w:ascii="BImago" w:hAnsi="BImago"/>
      <w:smallCaps/>
      <w:sz w:val="20"/>
    </w:rPr>
  </w:style>
  <w:style w:type="paragraph" w:styleId="Header">
    <w:name w:val="header"/>
    <w:basedOn w:val="Normal"/>
    <w:link w:val="HeaderChar"/>
    <w:uiPriority w:val="99"/>
    <w:rsid w:val="00521322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paragraph" w:customStyle="1" w:styleId="text">
    <w:name w:val="text"/>
    <w:basedOn w:val="Normal"/>
    <w:pPr>
      <w:tabs>
        <w:tab w:val="right" w:pos="1440"/>
        <w:tab w:val="left" w:pos="1714"/>
        <w:tab w:val="left" w:pos="8510"/>
        <w:tab w:val="left" w:pos="9365"/>
        <w:tab w:val="left" w:pos="9922"/>
      </w:tabs>
      <w:spacing w:before="60"/>
      <w:ind w:left="1728" w:hanging="1728"/>
    </w:pPr>
    <w:rPr>
      <w:color w:val="000000"/>
      <w:sz w:val="22"/>
    </w:rPr>
  </w:style>
  <w:style w:type="character" w:customStyle="1" w:styleId="HeaderChar">
    <w:name w:val="Header Char"/>
    <w:link w:val="Header"/>
    <w:uiPriority w:val="99"/>
    <w:rsid w:val="00521322"/>
    <w:rPr>
      <w:rFonts w:ascii="Calibri" w:hAnsi="Calibri"/>
      <w:sz w:val="22"/>
    </w:rPr>
  </w:style>
  <w:style w:type="character" w:styleId="Emphasis">
    <w:name w:val="Emphasis"/>
    <w:uiPriority w:val="20"/>
    <w:qFormat/>
    <w:rsid w:val="00521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MND 1-2</vt:lpstr>
    </vt:vector>
  </TitlesOfParts>
  <Company>Hewlett-Packard Company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MND 1-2</dc:title>
  <dc:creator>Skip Nicholson</dc:creator>
  <cp:lastModifiedBy>Skip Nicholson</cp:lastModifiedBy>
  <cp:revision>3</cp:revision>
  <cp:lastPrinted>1996-06-17T08:22:00Z</cp:lastPrinted>
  <dcterms:created xsi:type="dcterms:W3CDTF">2013-06-03T20:53:00Z</dcterms:created>
  <dcterms:modified xsi:type="dcterms:W3CDTF">2013-06-03T21:19:00Z</dcterms:modified>
</cp:coreProperties>
</file>